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0BCF" w14:textId="77777777"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</w:t>
      </w:r>
      <w:proofErr w:type="spellStart"/>
      <w:r w:rsidR="00A769A3" w:rsidRPr="00A769A3">
        <w:rPr>
          <w:rFonts w:asciiTheme="majorHAnsi" w:hAnsiTheme="majorHAnsi"/>
          <w:b/>
          <w:sz w:val="18"/>
          <w:szCs w:val="30"/>
        </w:rPr>
        <w:t>Cerfa</w:t>
      </w:r>
      <w:proofErr w:type="spellEnd"/>
      <w:r w:rsidR="00A769A3" w:rsidRPr="00A769A3">
        <w:rPr>
          <w:rFonts w:asciiTheme="majorHAnsi" w:hAnsiTheme="majorHAnsi"/>
          <w:b/>
          <w:sz w:val="18"/>
          <w:szCs w:val="30"/>
        </w:rPr>
        <w:t xml:space="preserve"> 15699-01)</w:t>
      </w:r>
    </w:p>
    <w:p w14:paraId="7B29DF62" w14:textId="77777777"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14:paraId="106BB4FB" w14:textId="77777777" w:rsidR="00817355" w:rsidRPr="00C828FC" w:rsidRDefault="00817355" w:rsidP="00817355">
      <w:pPr>
        <w:spacing w:after="0"/>
        <w:contextualSpacing/>
        <w:rPr>
          <w:rFonts w:asciiTheme="majorHAnsi" w:hAnsiTheme="majorHAnsi"/>
        </w:rPr>
      </w:pPr>
    </w:p>
    <w:p w14:paraId="0F0AB6C3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14:paraId="29120572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367BF81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p w14:paraId="2E2A9094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0E4D10" w:rsidRPr="00151217" w14:paraId="02F150C6" w14:textId="77777777" w:rsidTr="000E4D10">
        <w:trPr>
          <w:trHeight w:val="7405"/>
        </w:trPr>
        <w:tc>
          <w:tcPr>
            <w:tcW w:w="7650" w:type="dxa"/>
          </w:tcPr>
          <w:p w14:paraId="31F95A01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5FEA2D8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14:paraId="54BA0113" w14:textId="77777777"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7EC8101D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14:paraId="5C1F1D0C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ou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inexpliquée ? </w:t>
            </w:r>
          </w:p>
          <w:p w14:paraId="30AA4095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0E7C6B3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14:paraId="5629398D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un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essoufflement inhabituel ou un malaise ? </w:t>
            </w:r>
          </w:p>
          <w:p w14:paraId="0691AEA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DE589F2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14:paraId="09E9BD84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18380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14:paraId="272B7FC0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0BC98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14:paraId="44DFF6E0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de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santé, avez-vous repris sans l’accord d’un médecin ? </w:t>
            </w:r>
          </w:p>
          <w:p w14:paraId="5F0EB92E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2E2F054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14:paraId="672A9F74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hors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contraception et désensibilisation aux allergies) ? </w:t>
            </w:r>
          </w:p>
          <w:p w14:paraId="6934164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7ACA3" w14:textId="77777777"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14:paraId="6EB6B2F1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FBBD8F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14:paraId="61A41A72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suite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à un problème osseux, articulaire ou musculaire (fracture, entorse,</w:t>
            </w:r>
          </w:p>
          <w:p w14:paraId="6F977F39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luxation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, déchirure, tendinite, etc.) survenue durant les 12 derniers mois ? </w:t>
            </w:r>
          </w:p>
          <w:p w14:paraId="21F8988F" w14:textId="77777777"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015A53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14:paraId="23F2FAB8" w14:textId="77777777"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893325" w14:textId="77777777"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14:paraId="197BE52A" w14:textId="77777777"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51217">
              <w:rPr>
                <w:rFonts w:asciiTheme="majorHAnsi" w:hAnsiTheme="majorHAnsi"/>
                <w:sz w:val="20"/>
                <w:szCs w:val="20"/>
              </w:rPr>
              <w:t>votre</w:t>
            </w:r>
            <w:proofErr w:type="gramEnd"/>
            <w:r w:rsidRPr="00151217">
              <w:rPr>
                <w:rFonts w:asciiTheme="majorHAnsi" w:hAnsiTheme="majorHAnsi"/>
                <w:sz w:val="20"/>
                <w:szCs w:val="20"/>
              </w:rPr>
              <w:t xml:space="preserve"> pratique sportive ? </w:t>
            </w:r>
          </w:p>
        </w:tc>
        <w:tc>
          <w:tcPr>
            <w:tcW w:w="709" w:type="dxa"/>
          </w:tcPr>
          <w:p w14:paraId="4113441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B28EDCB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14:paraId="0C3755BF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41E1416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997BF8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D9C4C9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0339BC5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56EB96A7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FF667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2F0A339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5697A8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2A8E44A4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EEC18E0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3283264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C60A159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521AC393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CDBC23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AB76D78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49EF7DDE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3BC8F5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3D46A8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3" w:type="dxa"/>
          </w:tcPr>
          <w:p w14:paraId="3706A58A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5096E7C" w14:textId="77777777"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14:paraId="25E04C3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8D974B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395E441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7066795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264938A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14:paraId="620E131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0FF1F56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14:paraId="6662191B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5C6A0C1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14:paraId="6B5F45D7" w14:textId="77777777"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410747B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14:paraId="4F57D03C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76DC7EF0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14:paraId="03FEA1AC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A8CE6ED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6A83E8B6" w14:textId="77777777"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14:paraId="61838D6B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14:paraId="0ED53304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12DE92" w14:textId="77777777"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14:paraId="7EB46536" w14:textId="77777777"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699BCC0B" w14:textId="77777777"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14:paraId="18EFA37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14:paraId="3C5F6539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14:paraId="32BB16BF" w14:textId="7D4958FF"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 xml:space="preserve">DICAL EN 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201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9</w:t>
      </w:r>
      <w:r w:rsidR="00970B40">
        <w:rPr>
          <w:rFonts w:asciiTheme="majorHAnsi" w:hAnsiTheme="majorHAnsi"/>
          <w:b/>
          <w:color w:val="00B050"/>
          <w:sz w:val="20"/>
          <w:szCs w:val="20"/>
        </w:rPr>
        <w:t>/20</w:t>
      </w:r>
      <w:r w:rsidR="00264D35">
        <w:rPr>
          <w:rFonts w:asciiTheme="majorHAnsi" w:hAnsiTheme="majorHAnsi"/>
          <w:b/>
          <w:color w:val="00B050"/>
          <w:sz w:val="20"/>
          <w:szCs w:val="20"/>
        </w:rPr>
        <w:t>20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 :</w:t>
      </w:r>
    </w:p>
    <w:p w14:paraId="4E646B76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14:paraId="7D7B720B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 xml:space="preserve">en cochant la case « Renouvellement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14:paraId="03D30A95" w14:textId="77777777" w:rsidR="00151217" w:rsidRPr="000E4D10" w:rsidRDefault="00151217" w:rsidP="00817355">
      <w:pPr>
        <w:spacing w:after="0"/>
        <w:contextualSpacing/>
        <w:rPr>
          <w:rFonts w:asciiTheme="majorHAnsi" w:hAnsiTheme="majorHAnsi"/>
          <w:sz w:val="14"/>
          <w:szCs w:val="20"/>
        </w:rPr>
      </w:pPr>
    </w:p>
    <w:p w14:paraId="5249AFE6" w14:textId="77777777"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14:paraId="6FEDE61D" w14:textId="77777777"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14:paraId="14A1E564" w14:textId="77777777" w:rsidR="00817355" w:rsidRPr="00416A6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</w:p>
    <w:sectPr w:rsidR="00817355" w:rsidRPr="00416A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0916" w14:textId="77777777" w:rsidR="001F07D1" w:rsidRDefault="001F07D1" w:rsidP="00817355">
      <w:pPr>
        <w:spacing w:after="0" w:line="240" w:lineRule="auto"/>
      </w:pPr>
      <w:r>
        <w:separator/>
      </w:r>
    </w:p>
  </w:endnote>
  <w:endnote w:type="continuationSeparator" w:id="0">
    <w:p w14:paraId="1C597C44" w14:textId="77777777" w:rsidR="001F07D1" w:rsidRDefault="001F07D1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F0F2" w14:textId="77777777" w:rsidR="001F07D1" w:rsidRDefault="001F07D1" w:rsidP="00817355">
      <w:pPr>
        <w:spacing w:after="0" w:line="240" w:lineRule="auto"/>
      </w:pPr>
      <w:r>
        <w:separator/>
      </w:r>
    </w:p>
  </w:footnote>
  <w:footnote w:type="continuationSeparator" w:id="0">
    <w:p w14:paraId="4D8DC95A" w14:textId="77777777" w:rsidR="001F07D1" w:rsidRDefault="001F07D1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6AF1" w14:textId="77777777" w:rsidR="00817355" w:rsidRDefault="00817355" w:rsidP="0081735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7F135E" wp14:editId="7516B4D1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55"/>
    <w:rsid w:val="000059A7"/>
    <w:rsid w:val="00050481"/>
    <w:rsid w:val="00060733"/>
    <w:rsid w:val="00075FA0"/>
    <w:rsid w:val="000E4D10"/>
    <w:rsid w:val="00151217"/>
    <w:rsid w:val="001B2649"/>
    <w:rsid w:val="001F07D1"/>
    <w:rsid w:val="00264D35"/>
    <w:rsid w:val="00347AA4"/>
    <w:rsid w:val="00380A8B"/>
    <w:rsid w:val="0038721B"/>
    <w:rsid w:val="00391910"/>
    <w:rsid w:val="003A0F61"/>
    <w:rsid w:val="00416A68"/>
    <w:rsid w:val="004259F9"/>
    <w:rsid w:val="005D1AD5"/>
    <w:rsid w:val="00652300"/>
    <w:rsid w:val="006B361F"/>
    <w:rsid w:val="00817355"/>
    <w:rsid w:val="00875C1C"/>
    <w:rsid w:val="00967FD8"/>
    <w:rsid w:val="00970B40"/>
    <w:rsid w:val="00A769A3"/>
    <w:rsid w:val="00A777FA"/>
    <w:rsid w:val="00AA0A97"/>
    <w:rsid w:val="00B42C43"/>
    <w:rsid w:val="00BA0EC9"/>
    <w:rsid w:val="00C828FC"/>
    <w:rsid w:val="00E11753"/>
    <w:rsid w:val="00E16126"/>
    <w:rsid w:val="00F00F47"/>
    <w:rsid w:val="00F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8488"/>
  <w15:chartTrackingRefBased/>
  <w15:docId w15:val="{FC9B2390-3138-4C39-88BC-65BE8E6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alaonet@asptt.com</cp:lastModifiedBy>
  <cp:revision>2</cp:revision>
  <cp:lastPrinted>2017-06-23T14:38:00Z</cp:lastPrinted>
  <dcterms:created xsi:type="dcterms:W3CDTF">2022-08-24T13:43:00Z</dcterms:created>
  <dcterms:modified xsi:type="dcterms:W3CDTF">2022-08-24T13:43:00Z</dcterms:modified>
</cp:coreProperties>
</file>